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斯曼峰 电动吸引器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DYX-1A</w:t>
      </w:r>
      <w:r>
        <w:rPr>
          <w:rStyle w:val="10"/>
          <w:rFonts w:ascii="宋体" w:hAnsi="宋体" w:eastAsia="宋体" w:cs="宋体"/>
          <w:b w:val="0"/>
          <w:i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 w:bidi="ar"/>
        </w:rPr>
        <w:drawing>
          <wp:inline distT="0" distB="0" distL="114300" distR="114300">
            <wp:extent cx="6468745" cy="7268210"/>
            <wp:effectExtent l="0" t="0" r="8255" b="8890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723" w:firstLineChars="20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 xml:space="preserve"> 电动吸引器 DYX-1A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斯曼峰DYX-1A型低压（羊水）吸引器适用于医疗机构对患者进行术后持续引流，还可用于吸引新生儿羊水及口腔粘液。不适用于胸腔引流。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产品特点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采用无油润滑真空泵作为负压源，系统不会产生正压，并设有溢流保护装置；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空气过滤器可以防止负压泵受到污染；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负压调节装置具有锁定功能，可根据需要任意设定负压值；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4.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贮液瓶采用透明硬质塑料，便于拆卸、清洗和携带。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5.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塑料箱壳美观、耐用；结构紧凑、重量轻、操作简单、携带方便。 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343015" cy="9032240"/>
            <wp:effectExtent l="0" t="0" r="635" b="16510"/>
            <wp:docPr id="2" name="图片 2" descr="斯曼峰DYX-1A模板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斯曼峰DYX-1A模板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3015" cy="903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573770"/>
            <wp:effectExtent l="0" t="0" r="6350" b="17780"/>
            <wp:docPr id="3" name="图片 3" descr="斯曼峰DYX-1A模板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斯曼峰DYX-1A模板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57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575675"/>
            <wp:effectExtent l="0" t="0" r="6350" b="15875"/>
            <wp:docPr id="4" name="图片 4" descr="斯曼峰DYX-1A模板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斯曼峰DYX-1A模板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57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8524240"/>
            <wp:effectExtent l="0" t="0" r="6350" b="10160"/>
            <wp:docPr id="5" name="图片 5" descr="斯曼峰DYX-1A模板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斯曼峰DYX-1A模板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8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0" w:afterAutospacing="0" w:line="240" w:lineRule="auto"/>
        <w:ind w:right="0"/>
        <w:jc w:val="center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>DYX-1A产品介绍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210" w:lineRule="atLeast"/>
        <w:ind w:right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吸引器</w:t>
      </w:r>
      <w:r>
        <w:rPr>
          <w:rFonts w:hint="eastAsia" w:asciiTheme="minorEastAsia" w:hAnsi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DYX-1A </w:t>
      </w:r>
      <w:r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  <w:t>主要技术参数：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1.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极限负压值：18KPa±1.5KPa(135±11mmHg)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2.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负压调节范围：2KPa～极限负压值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3.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抽气速率：≥6 L/min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4.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贮液瓶：1000mL（PC塑料）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5.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电源：AC220V 50Hz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6.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输入功率：30VA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7.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外包装尺寸：39㎝×19㎝×34㎝</w:t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right="0" w:rightChars="0"/>
        <w:rPr>
          <w:sz w:val="32"/>
          <w:szCs w:val="32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8.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毛/净重：3kg/2.5kg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上海斯曼峰</w:t>
      </w: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191885" cy="8337550"/>
            <wp:effectExtent l="0" t="0" r="18415" b="6350"/>
            <wp:docPr id="10" name="图片 10" descr="斯曼峰YX932D模板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斯曼峰YX932D模板_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3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上海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斯曼峰电动吸引器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产品型号表</w:t>
      </w:r>
    </w:p>
    <w:tbl>
      <w:tblPr>
        <w:tblStyle w:val="12"/>
        <w:tblW w:w="8380" w:type="dxa"/>
        <w:jc w:val="center"/>
        <w:tblInd w:w="240" w:type="dxa"/>
        <w:tblBorders>
          <w:top w:val="outset" w:color="CCCCCC" w:sz="6" w:space="0"/>
          <w:left w:val="outset" w:color="CCCCCC" w:sz="6" w:space="0"/>
          <w:bottom w:val="outset" w:color="CCCCCC" w:sz="6" w:space="0"/>
          <w:right w:val="outset" w:color="CCCCCC" w:sz="6" w:space="0"/>
          <w:insideH w:val="outset" w:color="CCCCCC" w:sz="6" w:space="0"/>
          <w:insideV w:val="outset" w:color="CCCCCC" w:sz="6" w:space="0"/>
        </w:tblBorders>
        <w:shd w:val="clear" w:color="auto" w:fill="auto"/>
        <w:tblLayout w:type="fixed"/>
        <w:tblCellMar>
          <w:top w:w="240" w:type="dxa"/>
          <w:left w:w="240" w:type="dxa"/>
          <w:bottom w:w="240" w:type="dxa"/>
          <w:right w:w="240" w:type="dxa"/>
        </w:tblCellMar>
      </w:tblPr>
      <w:tblGrid>
        <w:gridCol w:w="742"/>
        <w:gridCol w:w="740"/>
        <w:gridCol w:w="1750"/>
        <w:gridCol w:w="5148"/>
      </w:tblGrid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838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5D9F1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40"/>
                <w:szCs w:val="40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40"/>
                <w:szCs w:val="40"/>
                <w:u w:val="none"/>
                <w:lang w:val="en-US" w:eastAsia="zh-CN" w:bidi="ar"/>
              </w:rPr>
              <w:t>斯曼峰产品列表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分类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高负压吸引器</w:t>
            </w:r>
          </w:p>
        </w:tc>
        <w:tc>
          <w:tcPr>
            <w:tcW w:w="740" w:type="dxa"/>
            <w:vMerge w:val="restart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推车型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81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outset" w:color="CCCCCC" w:sz="6" w:space="0"/>
              <w:left w:val="outset" w:color="CCCCCC" w:sz="6" w:space="0"/>
              <w:bottom w:val="outset" w:color="CCCCCC" w:sz="6" w:space="0"/>
              <w:right w:val="outset" w:color="CCCCCC" w:sz="6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YX932S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70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立式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YB-DX23B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YB-MDX23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YX930D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YX980D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吸痰器</w:t>
            </w:r>
          </w:p>
        </w:tc>
        <w:tc>
          <w:tcPr>
            <w:tcW w:w="7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成人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SXT-5A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手提式吸痰器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74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小儿吸痰器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洗胃机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全自动洗胃机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DXW-A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电动洗胃机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电动流产吸引器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LX840D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妇科吸引器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TX-1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脚踏吸引器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2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急救吸引器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JX820(蓄电池）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shd w:val="clear" w:color="auto" w:fill="auto"/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JX820D-1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便携式吸引器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DYX-1A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低压（羊水）吸引器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DYX-2A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DY-3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低压大流量吸引器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366" w:hRule="atLeast"/>
          <w:jc w:val="center"/>
        </w:trPr>
        <w:tc>
          <w:tcPr>
            <w:tcW w:w="1482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/>
                <w:b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Vts32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创伤持续引流吸引器</w:t>
            </w:r>
          </w:p>
        </w:tc>
      </w:tr>
      <w:tr>
        <w:tblPrEx>
          <w:tblBorders>
            <w:top w:val="outset" w:color="CCCCCC" w:sz="6" w:space="0"/>
            <w:left w:val="outset" w:color="CCCCCC" w:sz="6" w:space="0"/>
            <w:bottom w:val="outset" w:color="CCCCCC" w:sz="6" w:space="0"/>
            <w:right w:val="outset" w:color="CCCCCC" w:sz="6" w:space="0"/>
            <w:insideH w:val="outset" w:color="CCCCCC" w:sz="6" w:space="0"/>
            <w:insideV w:val="outset" w:color="CCCCCC" w:sz="6" w:space="0"/>
          </w:tblBorders>
          <w:tblLayout w:type="fixed"/>
          <w:tblCellMar>
            <w:top w:w="240" w:type="dxa"/>
            <w:left w:w="240" w:type="dxa"/>
            <w:bottom w:w="240" w:type="dxa"/>
            <w:right w:w="240" w:type="dxa"/>
          </w:tblCellMar>
        </w:tblPrEx>
        <w:trPr>
          <w:trHeight w:val="428" w:hRule="atLeast"/>
          <w:jc w:val="center"/>
        </w:trPr>
        <w:tc>
          <w:tcPr>
            <w:tcW w:w="14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  <w:tc>
          <w:tcPr>
            <w:tcW w:w="1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YPD-2</w:t>
            </w:r>
          </w:p>
        </w:tc>
        <w:tc>
          <w:tcPr>
            <w:tcW w:w="51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防褥疮床垫</w:t>
            </w: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i w:val="0"/>
          <w:caps w:val="0"/>
          <w:color w:val="CC0000"/>
          <w:spacing w:val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</w:rPr>
      </w:pPr>
      <w:r>
        <w:rPr>
          <w:rFonts w:hint="eastAsia" w:ascii="宋体" w:hAnsi="宋体" w:eastAsia="宋体" w:cs="宋体"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斯曼峰低压羊水吸引器DYX-1A型 持续引流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i w:val="0"/>
          <w:caps w:val="0"/>
          <w:color w:val="FF0000"/>
          <w:spacing w:val="0"/>
          <w:sz w:val="28"/>
          <w:szCs w:val="28"/>
          <w:shd w:val="clear" w:fill="FFFFFF"/>
        </w:rPr>
      </w:pPr>
      <w:r>
        <w:rPr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/>
          <w:i w:val="0"/>
          <w:caps w:val="0"/>
          <w:color w:val="FF0000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sz w:val="28"/>
          <w:szCs w:val="28"/>
        </w:rPr>
      </w:pPr>
      <w:r>
        <w:rPr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32"/>
          <w:szCs w:val="32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斯曼峰电动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吸引器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DYX-1A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  <w:t>型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吸引器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DYX-1A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型自购买之日起一年以内由产品本身质量问题（非人为损坏）导致不能正常使用的，免费提供保修服务。超过免费保修时限，提供终身维修服务（仅收取材料成本费）。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我们向您保证您定购的斯曼峰电动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吸引器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DYX-1A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型为全新正品，产品保修卡、合格证齐全，所有产品均可享受全国联保服务。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</w:t>
      </w:r>
      <w:bookmarkStart w:id="0" w:name="_GoBack"/>
      <w:bookmarkEnd w:id="0"/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0" w:lineRule="atLeast"/>
        <w:ind w:left="0" w:right="0"/>
        <w:rPr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>上海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斯曼峰电动吸引器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right"/>
      <w:rPr>
        <w:rFonts w:hint="eastAsia" w:eastAsia="宋体"/>
        <w:sz w:val="28"/>
        <w:szCs w:val="28"/>
        <w:lang w:eastAsia="zh-CN"/>
      </w:rPr>
    </w:pP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斯曼峰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  <w:lang w:eastAsia="zh-CN"/>
      </w:rPr>
      <w:t>电动吸引器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SeqSO0wVwQkVxsQDuBnPRym3USs=" w:salt="YPjG5iDpRs3OMQvG77zpEg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B125FD"/>
    <w:rsid w:val="06B51201"/>
    <w:rsid w:val="09AE46DF"/>
    <w:rsid w:val="0E9177EE"/>
    <w:rsid w:val="1009293A"/>
    <w:rsid w:val="1240079F"/>
    <w:rsid w:val="144B7D47"/>
    <w:rsid w:val="164E7D27"/>
    <w:rsid w:val="1CCA18B8"/>
    <w:rsid w:val="1E966ADC"/>
    <w:rsid w:val="20536112"/>
    <w:rsid w:val="20AC0C31"/>
    <w:rsid w:val="221C0732"/>
    <w:rsid w:val="22AA2B59"/>
    <w:rsid w:val="25944F4F"/>
    <w:rsid w:val="2ACC6EBE"/>
    <w:rsid w:val="2B4C7FD1"/>
    <w:rsid w:val="2D593A73"/>
    <w:rsid w:val="31CA4875"/>
    <w:rsid w:val="33393D67"/>
    <w:rsid w:val="33A90129"/>
    <w:rsid w:val="33FD772B"/>
    <w:rsid w:val="3F7E7E56"/>
    <w:rsid w:val="40256960"/>
    <w:rsid w:val="432651B9"/>
    <w:rsid w:val="45BC4A5A"/>
    <w:rsid w:val="4629510B"/>
    <w:rsid w:val="48F31127"/>
    <w:rsid w:val="4A965B36"/>
    <w:rsid w:val="4D0D5D21"/>
    <w:rsid w:val="4D8F21A9"/>
    <w:rsid w:val="50CA54B2"/>
    <w:rsid w:val="567D0A08"/>
    <w:rsid w:val="56F33682"/>
    <w:rsid w:val="584E1E65"/>
    <w:rsid w:val="5CB53F02"/>
    <w:rsid w:val="5DE45164"/>
    <w:rsid w:val="60FB49D1"/>
    <w:rsid w:val="64092B57"/>
    <w:rsid w:val="6BE65862"/>
    <w:rsid w:val="6C3919A6"/>
    <w:rsid w:val="71925BA2"/>
    <w:rsid w:val="727E4F36"/>
    <w:rsid w:val="792F5C4C"/>
    <w:rsid w:val="7B644ED0"/>
    <w:rsid w:val="7CD81FE7"/>
    <w:rsid w:val="7EAF42D6"/>
    <w:rsid w:val="7F830CA4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38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2019-09-12T02:20:09Z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